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软件需求简易表格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单位部门：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联系人：                                                                             联系电话：</w:t>
      </w: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415"/>
        <w:gridCol w:w="3701"/>
        <w:gridCol w:w="1128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序号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需求名称</w:t>
            </w:r>
          </w:p>
        </w:tc>
        <w:tc>
          <w:tcPr>
            <w:tcW w:w="3701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需求描述</w:t>
            </w:r>
          </w:p>
        </w:tc>
        <w:tc>
          <w:tcPr>
            <w:tcW w:w="1128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优先级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r>
              <w:rPr>
                <w:sz w:val="20"/>
              </w:rPr>
              <w:t>1</w:t>
            </w:r>
          </w:p>
        </w:tc>
        <w:tc>
          <w:tcPr>
            <w:tcW w:w="1415" w:type="dxa"/>
          </w:tcPr>
          <w:p>
            <w:r>
              <w:rPr>
                <w:sz w:val="20"/>
              </w:rPr>
              <w:t>用户登录</w:t>
            </w:r>
          </w:p>
        </w:tc>
        <w:tc>
          <w:tcPr>
            <w:tcW w:w="3701" w:type="dxa"/>
          </w:tcPr>
          <w:p>
            <w:r>
              <w:rPr>
                <w:sz w:val="20"/>
              </w:rPr>
              <w:t>系统应支持用户通过用户名和密码进行登录，并验证用户身份</w:t>
            </w:r>
          </w:p>
        </w:tc>
        <w:tc>
          <w:tcPr>
            <w:tcW w:w="1128" w:type="dxa"/>
          </w:tcPr>
          <w:p>
            <w:r>
              <w:rPr>
                <w:sz w:val="20"/>
              </w:rPr>
              <w:t>高</w:t>
            </w:r>
          </w:p>
        </w:tc>
        <w:tc>
          <w:tcPr>
            <w:tcW w:w="1701" w:type="dxa"/>
          </w:tcPr>
          <w:p>
            <w:r>
              <w:rPr>
                <w:sz w:val="20"/>
              </w:rPr>
              <w:t>使用加密方式存储密码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>
            <w:r>
              <w:rPr>
                <w:sz w:val="20"/>
              </w:rPr>
              <w:t>2</w:t>
            </w:r>
          </w:p>
        </w:tc>
        <w:tc>
          <w:tcPr>
            <w:tcW w:w="1415" w:type="dxa"/>
          </w:tcPr>
          <w:p>
            <w:r>
              <w:rPr>
                <w:sz w:val="20"/>
              </w:rPr>
              <w:t>图像缩放</w:t>
            </w:r>
          </w:p>
        </w:tc>
        <w:tc>
          <w:tcPr>
            <w:tcW w:w="3701" w:type="dxa"/>
          </w:tcPr>
          <w:p>
            <w:r>
              <w:rPr>
                <w:sz w:val="20"/>
              </w:rPr>
              <w:t>用户可以对图像进行缩放操作，支持比例缩放和自定义尺寸</w:t>
            </w:r>
          </w:p>
        </w:tc>
        <w:tc>
          <w:tcPr>
            <w:tcW w:w="1128" w:type="dxa"/>
          </w:tcPr>
          <w:p>
            <w:r>
              <w:rPr>
                <w:sz w:val="20"/>
              </w:rPr>
              <w:t>中</w:t>
            </w:r>
            <w:bookmarkStart w:id="0" w:name="_GoBack"/>
            <w:bookmarkEnd w:id="0"/>
          </w:p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/>
        </w:tc>
        <w:tc>
          <w:tcPr>
            <w:tcW w:w="1415" w:type="dxa"/>
          </w:tcPr>
          <w:p/>
        </w:tc>
        <w:tc>
          <w:tcPr>
            <w:tcW w:w="3701" w:type="dxa"/>
          </w:tcPr>
          <w:p/>
        </w:tc>
        <w:tc>
          <w:tcPr>
            <w:tcW w:w="1128" w:type="dxa"/>
          </w:tcPr>
          <w:p/>
        </w:tc>
        <w:tc>
          <w:tcPr>
            <w:tcW w:w="1701" w:type="dxa"/>
          </w:tcPr>
          <w:p/>
        </w:tc>
      </w:tr>
    </w:tbl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YWZlZjAwYzAwNmZlZmRhMTMzNjIxNjc2MDA2MzU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2D6D19"/>
    <w:rsid w:val="123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autoRedefine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qdqtj</cp:lastModifiedBy>
  <dcterms:modified xsi:type="dcterms:W3CDTF">2024-07-07T01:08:29Z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64CF1D9B57194DA792854519DEAA8718_13</vt:lpwstr>
  </property>
</Properties>
</file>